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04" w:rsidRDefault="00022F04" w:rsidP="00022F04">
      <w:pPr>
        <w:shd w:val="clear" w:color="auto" w:fill="FFFFFF"/>
        <w:spacing w:before="167" w:after="167"/>
        <w:outlineLvl w:val="3"/>
        <w:rPr>
          <w:rFonts w:ascii="TH SarabunPSK" w:hAnsi="TH SarabunPSK" w:cs="TH SarabunPSK"/>
          <w:sz w:val="32"/>
          <w:szCs w:val="32"/>
        </w:rPr>
      </w:pPr>
    </w:p>
    <w:p w:rsidR="00022F04" w:rsidRPr="008A21F6" w:rsidRDefault="00022F04" w:rsidP="00022F04">
      <w:pPr>
        <w:shd w:val="clear" w:color="auto" w:fill="FFFFFF"/>
        <w:spacing w:before="167" w:after="167"/>
        <w:jc w:val="center"/>
        <w:outlineLvl w:val="3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02579">
        <w:rPr>
          <w:rFonts w:ascii="TH SarabunPSK" w:hAnsi="TH SarabunPSK" w:cs="TH SarabunPSK"/>
          <w:b/>
          <w:bCs/>
          <w:sz w:val="32"/>
          <w:szCs w:val="32"/>
          <w:cs/>
        </w:rPr>
        <w:t>รายงานผล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A21F6">
        <w:rPr>
          <w:rFonts w:ascii="TH SarabunPSK" w:hAnsi="TH SarabunPSK" w:cs="TH SarabunPSK"/>
          <w:b/>
          <w:bCs/>
          <w:sz w:val="32"/>
          <w:szCs w:val="32"/>
          <w:cs/>
        </w:rPr>
        <w:t>ในการประเมินความพึงพอใจในประเด็นด้านหลักสูตรและการจัดการศึกษา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A21F6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 ปีการศึกษา 2560</w:t>
      </w:r>
    </w:p>
    <w:p w:rsidR="00022F04" w:rsidRDefault="00022F04" w:rsidP="00022F04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ตอนที่1 ข้</w:t>
      </w:r>
      <w:r w:rsidRPr="007715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อ</w:t>
      </w:r>
      <w:r w:rsidRPr="007715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ูลทั่</w:t>
      </w:r>
      <w:r w:rsidRPr="007715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7715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ไ</w:t>
      </w: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</w:p>
    <w:p w:rsidR="00022F04" w:rsidRPr="00221315" w:rsidRDefault="00022F04" w:rsidP="00022F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315"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ผลการวิเคราะห์ข้อมูลการ</w:t>
      </w:r>
      <w:r>
        <w:rPr>
          <w:rFonts w:ascii="TH SarabunPSK" w:hAnsi="TH SarabunPSK" w:cs="TH SarabunPSK"/>
          <w:sz w:val="32"/>
          <w:szCs w:val="32"/>
          <w:cs/>
        </w:rPr>
        <w:t>ประเมินส</w:t>
      </w:r>
      <w:r>
        <w:rPr>
          <w:rFonts w:ascii="TH SarabunPSK" w:hAnsi="TH SarabunPSK" w:cs="TH SarabunPSK" w:hint="cs"/>
          <w:sz w:val="32"/>
          <w:szCs w:val="32"/>
          <w:cs/>
        </w:rPr>
        <w:t>ำหรับอาจารย์</w:t>
      </w:r>
      <w:r w:rsidRPr="00E26D46">
        <w:rPr>
          <w:rFonts w:ascii="TH SarabunPSK" w:hAnsi="TH SarabunPSK" w:cs="TH SarabunPSK"/>
          <w:sz w:val="32"/>
          <w:szCs w:val="32"/>
          <w:cs/>
        </w:rPr>
        <w:t>ในการประเมินความพึงพอใจในประเด็นด้านหลักสูตรและการจัดการศึกษาระดับปริญญาตรี ปีการศึกษา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สถานภาพของอาจารย์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5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คน ปรากฏ ในตารางที่ 1</w:t>
      </w:r>
    </w:p>
    <w:p w:rsidR="00022F04" w:rsidRPr="00221315" w:rsidRDefault="00022F04" w:rsidP="00022F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131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แสดงจำนวนและร้อยละของสถานภาพผู้ตอบแบบสอบถาม จำแนกตามเพศ </w:t>
      </w:r>
      <w:r>
        <w:rPr>
          <w:rFonts w:ascii="TH SarabunPSK" w:hAnsi="TH SarabunPSK" w:cs="TH SarabunPSK" w:hint="cs"/>
          <w:sz w:val="32"/>
          <w:szCs w:val="32"/>
          <w:cs/>
        </w:rPr>
        <w:t>ระดับ คณะ หลักสูตร</w:t>
      </w:r>
      <w:r w:rsidRPr="00D02CA7">
        <w:rPr>
          <w:rFonts w:ascii="TH SarabunPSK" w:hAnsi="TH SarabunPSK" w:cs="TH SarabunPSK"/>
          <w:sz w:val="32"/>
          <w:szCs w:val="32"/>
          <w:cs/>
        </w:rPr>
        <w:t>ประสบการณ์การสอนในหลักสูตรคุณวุฒิการศึกษา</w:t>
      </w:r>
      <w:r w:rsidRPr="00D02CA7">
        <w:rPr>
          <w:rFonts w:ascii="TH SarabunPSK" w:hAnsi="TH SarabunPSK" w:cs="TH SarabunPSK"/>
          <w:sz w:val="32"/>
          <w:szCs w:val="32"/>
        </w:rPr>
        <w:tab/>
      </w:r>
      <w:r w:rsidRPr="00D02CA7">
        <w:rPr>
          <w:rFonts w:ascii="TH SarabunPSK" w:hAnsi="TH SarabunPSK" w:cs="TH SarabunPSK"/>
          <w:sz w:val="32"/>
          <w:szCs w:val="32"/>
          <w:cs/>
        </w:rPr>
        <w:t>ตำแหน่งทางวิชาการสถานะเป็น</w:t>
      </w:r>
    </w:p>
    <w:tbl>
      <w:tblPr>
        <w:tblStyle w:val="a3"/>
        <w:tblW w:w="0" w:type="auto"/>
        <w:tblLook w:val="04A0"/>
      </w:tblPr>
      <w:tblGrid>
        <w:gridCol w:w="5495"/>
        <w:gridCol w:w="1843"/>
        <w:gridCol w:w="1665"/>
      </w:tblGrid>
      <w:tr w:rsidR="00022F04" w:rsidRPr="00221315" w:rsidTr="009930B0">
        <w:trPr>
          <w:tblHeader/>
        </w:trPr>
        <w:tc>
          <w:tcPr>
            <w:tcW w:w="54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22F04" w:rsidRPr="00221315" w:rsidTr="009930B0">
        <w:tc>
          <w:tcPr>
            <w:tcW w:w="54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22F04" w:rsidRPr="00221315" w:rsidRDefault="00022F04" w:rsidP="009930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022F04" w:rsidRPr="00221315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ชาย</w:t>
            </w:r>
          </w:p>
          <w:p w:rsidR="00022F04" w:rsidRPr="00221315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315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80.0</w:t>
            </w:r>
          </w:p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20.0</w:t>
            </w:r>
          </w:p>
        </w:tc>
      </w:tr>
      <w:tr w:rsidR="00022F04" w:rsidRPr="00221315" w:rsidTr="009930B0">
        <w:trPr>
          <w:trHeight w:val="789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022F04" w:rsidRPr="00221315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22F04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022F04" w:rsidRPr="00221315" w:rsidTr="009930B0">
        <w:trPr>
          <w:trHeight w:val="46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04" w:rsidRDefault="00022F04" w:rsidP="009930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F04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22F04" w:rsidRPr="00221315" w:rsidTr="009930B0">
        <w:tc>
          <w:tcPr>
            <w:tcW w:w="54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22F04" w:rsidRPr="0042236F" w:rsidRDefault="00022F04" w:rsidP="009930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36F">
              <w:rPr>
                <w:rFonts w:ascii="TH SarabunPSK" w:hAnsi="TH SarabunPSK" w:cs="TH SarabunPSK"/>
                <w:b/>
                <w:bCs/>
                <w:w w:val="99"/>
                <w:position w:val="2"/>
                <w:sz w:val="32"/>
                <w:szCs w:val="32"/>
                <w:cs/>
              </w:rPr>
              <w:t>ค</w:t>
            </w:r>
            <w:r w:rsidRPr="0042236F">
              <w:rPr>
                <w:rFonts w:ascii="TH SarabunPSK" w:hAnsi="TH SarabunPSK" w:cs="TH SarabunPSK"/>
                <w:b/>
                <w:bCs/>
                <w:spacing w:val="-1"/>
                <w:w w:val="99"/>
                <w:position w:val="2"/>
                <w:sz w:val="32"/>
                <w:szCs w:val="32"/>
                <w:cs/>
              </w:rPr>
              <w:t>ณะ</w:t>
            </w:r>
          </w:p>
          <w:p w:rsidR="00022F04" w:rsidRPr="00E26D46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D46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022F04" w:rsidRPr="00221315" w:rsidTr="009930B0">
        <w:tc>
          <w:tcPr>
            <w:tcW w:w="54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22F04" w:rsidRDefault="00022F04" w:rsidP="009930B0">
            <w:pPr>
              <w:jc w:val="thaiDistribute"/>
              <w:rPr>
                <w:rFonts w:ascii="TH SarabunPSK" w:hAnsi="TH SarabunPSK" w:cs="TH SarabunPSK"/>
                <w:w w:val="99"/>
                <w:position w:val="2"/>
                <w:sz w:val="32"/>
                <w:szCs w:val="32"/>
              </w:rPr>
            </w:pPr>
            <w:r w:rsidRPr="00235B5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หลักสูตร/สาขาวิชา</w:t>
            </w:r>
          </w:p>
          <w:p w:rsidR="00022F04" w:rsidRPr="00235B5E" w:rsidRDefault="00022F04" w:rsidP="009930B0">
            <w:pPr>
              <w:jc w:val="thaiDistribute"/>
              <w:rPr>
                <w:rFonts w:ascii="TH SarabunPSK" w:hAnsi="TH SarabunPSK" w:cs="TH SarabunPSK"/>
                <w:w w:val="99"/>
                <w:position w:val="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w w:val="99"/>
                <w:position w:val="2"/>
                <w:sz w:val="32"/>
                <w:szCs w:val="32"/>
                <w:cs/>
              </w:rPr>
              <w:t xml:space="preserve">      ภาษาอาหรับ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022F04" w:rsidRPr="00221315" w:rsidTr="009930B0">
        <w:trPr>
          <w:trHeight w:val="777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F04" w:rsidRDefault="00022F04" w:rsidP="009930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06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ประสบการณ์การสอนในหลักสูตร</w:t>
            </w:r>
          </w:p>
          <w:p w:rsidR="00022F04" w:rsidRPr="00B7063B" w:rsidRDefault="00022F04" w:rsidP="009930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5 ปี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F04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022F04" w:rsidRPr="00221315" w:rsidTr="009930B0">
        <w:trPr>
          <w:trHeight w:val="36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0B1D1B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5 - 10 ปี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22F04" w:rsidRPr="00221315" w:rsidTr="009930B0">
        <w:trPr>
          <w:trHeight w:val="363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F04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10 ปีขึ้นไป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F04" w:rsidRPr="009C4CDC" w:rsidRDefault="00022F04" w:rsidP="009930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04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 w:rsidRPr="00D02CA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04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60.0</w:t>
            </w: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F04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</w:t>
            </w: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F04" w:rsidRPr="009C4CDC" w:rsidRDefault="00022F04" w:rsidP="009930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04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04" w:rsidRDefault="00022F04" w:rsidP="009930B0">
            <w:pPr>
              <w:tabs>
                <w:tab w:val="left" w:pos="5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รองศาสตราจารย์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04" w:rsidRDefault="00022F04" w:rsidP="009930B0">
            <w:pPr>
              <w:tabs>
                <w:tab w:val="left" w:pos="5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F04" w:rsidRDefault="00022F04" w:rsidP="009930B0">
            <w:pPr>
              <w:tabs>
                <w:tab w:val="left" w:pos="5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F04" w:rsidRPr="009C4CDC" w:rsidRDefault="00022F04" w:rsidP="009930B0">
            <w:pPr>
              <w:tabs>
                <w:tab w:val="left" w:pos="57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สถานะเป็น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04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</w:t>
            </w:r>
            <w:r w:rsidRPr="00D02CA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รับ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เป็น/ไม่เป็น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/3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40/60</w:t>
            </w: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04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อาจารย์ประจำหลักสูตร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เป็น/ไม่เป็น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04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อาจารย์ผู้สอนในหลักสูตร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เป็น/ไม่เป็น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022F04" w:rsidRPr="00221315" w:rsidTr="009930B0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04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เป็น/ไม่เป็น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60/40</w:t>
            </w:r>
          </w:p>
        </w:tc>
      </w:tr>
      <w:tr w:rsidR="00022F04" w:rsidRPr="00221315" w:rsidTr="009930B0">
        <w:trPr>
          <w:trHeight w:val="70"/>
        </w:trPr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Default="00022F04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22131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2F04" w:rsidRPr="00221315" w:rsidRDefault="00022F04" w:rsidP="00022F04">
      <w:pPr>
        <w:jc w:val="thaiDistribute"/>
        <w:rPr>
          <w:rFonts w:ascii="TH SarabunPSK" w:hAnsi="TH SarabunPSK" w:cs="TH SarabunPSK"/>
          <w:sz w:val="6"/>
          <w:szCs w:val="6"/>
        </w:rPr>
      </w:pPr>
      <w:r w:rsidRPr="00221315">
        <w:rPr>
          <w:rFonts w:ascii="TH SarabunPSK" w:hAnsi="TH SarabunPSK" w:cs="TH SarabunPSK"/>
          <w:sz w:val="32"/>
          <w:szCs w:val="32"/>
        </w:rPr>
        <w:tab/>
      </w:r>
    </w:p>
    <w:p w:rsidR="00022F04" w:rsidRPr="00EF6380" w:rsidRDefault="00022F04" w:rsidP="00022F04">
      <w:pPr>
        <w:spacing w:after="240"/>
        <w:jc w:val="thaiDistribute"/>
        <w:rPr>
          <w:rFonts w:ascii="TH SarabunPSK" w:hAnsi="TH SarabunPSK" w:cstheme="minorBidi"/>
          <w:w w:val="99"/>
          <w:position w:val="2"/>
          <w:sz w:val="32"/>
          <w:szCs w:val="32"/>
        </w:rPr>
      </w:pPr>
      <w:r w:rsidRPr="00221315">
        <w:rPr>
          <w:rFonts w:ascii="TH SarabunPSK" w:hAnsi="TH SarabunPSK" w:cs="TH SarabunPSK"/>
          <w:sz w:val="32"/>
          <w:szCs w:val="32"/>
        </w:rPr>
        <w:tab/>
      </w:r>
      <w:r w:rsidRPr="00221315">
        <w:rPr>
          <w:rFonts w:ascii="TH SarabunPSK" w:hAnsi="TH SarabunPSK" w:cs="TH SarabunPSK"/>
          <w:spacing w:val="-6"/>
          <w:sz w:val="32"/>
          <w:szCs w:val="32"/>
          <w:cs/>
        </w:rPr>
        <w:t>จากการวิเคราะห์ข้อมูลจากการตอบแบบสอบ</w:t>
      </w:r>
      <w:r w:rsidRPr="00221315">
        <w:rPr>
          <w:rFonts w:ascii="TH SarabunPSK" w:hAnsi="TH SarabunPSK" w:cs="TH SarabunPSK" w:hint="cs"/>
          <w:spacing w:val="-6"/>
          <w:sz w:val="32"/>
          <w:szCs w:val="32"/>
          <w:cs/>
        </w:rPr>
        <w:t>ถาม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สถานภ</w:t>
      </w:r>
      <w:r>
        <w:rPr>
          <w:rFonts w:ascii="TH SarabunPSK" w:hAnsi="TH SarabunPSK" w:cs="TH SarabunPSK" w:hint="cs"/>
          <w:sz w:val="32"/>
          <w:szCs w:val="32"/>
          <w:cs/>
        </w:rPr>
        <w:t>าพทั่วไป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พบว่า  ส่วนใหญ่เป็นเพศชาย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D47AC1">
        <w:rPr>
          <w:rFonts w:ascii="TH SarabunPSK" w:hAnsi="TH SarabunPSK" w:cs="TH SarabunPSK"/>
          <w:sz w:val="32"/>
          <w:szCs w:val="32"/>
        </w:rPr>
        <w:t>80.0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รองลงมาเป็นเพศหญิง คิดเป็นร้อยละ </w:t>
      </w:r>
      <w:r>
        <w:rPr>
          <w:rFonts w:ascii="TH SarabunPSK" w:hAnsi="TH SarabunPSK" w:cs="TH SarabunPSK"/>
          <w:sz w:val="32"/>
          <w:szCs w:val="32"/>
        </w:rPr>
        <w:t>20.0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 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คณะคือ </w:t>
      </w:r>
      <w:r w:rsidRPr="00E26D46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 w:rsidRPr="00235B5E">
        <w:rPr>
          <w:rFonts w:ascii="TH SarabunPSK" w:hAnsi="TH SarabunPSK" w:cs="TH SarabunPSK"/>
          <w:sz w:val="32"/>
          <w:szCs w:val="32"/>
          <w:cs/>
        </w:rPr>
        <w:t>หลักสูตร/สาขาวิชา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100</w:t>
      </w:r>
      <w:r w:rsidRPr="00D47AC1">
        <w:rPr>
          <w:rFonts w:ascii="TH SarabunPSK" w:hAnsi="TH SarabunPSK" w:cs="TH SarabunPSK"/>
          <w:sz w:val="32"/>
          <w:szCs w:val="32"/>
          <w:cs/>
        </w:rPr>
        <w:t>ประสบการณ์การสอนในหลักสูตร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D02CA7">
        <w:rPr>
          <w:rFonts w:ascii="TH SarabunPSK" w:hAnsi="TH SarabunPSK" w:cs="TH SarabunPSK"/>
          <w:sz w:val="32"/>
          <w:szCs w:val="32"/>
          <w:cs/>
        </w:rPr>
        <w:t>ต่ำกว่า 5 ปี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Pr="00D47AC1">
        <w:rPr>
          <w:rFonts w:ascii="TH SarabunPSK" w:hAnsi="TH SarabunPSK" w:cs="TH SarabunPSK"/>
          <w:sz w:val="32"/>
          <w:szCs w:val="32"/>
          <w:cs/>
        </w:rPr>
        <w:t>คุณวุฒิการศึกษา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ส่วนมากเป็น</w:t>
      </w:r>
      <w:r w:rsidRPr="00D47AC1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60.0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รองลงมาเป็น </w:t>
      </w:r>
      <w:r w:rsidRPr="00D02CA7">
        <w:rPr>
          <w:rFonts w:ascii="TH SarabunPSK" w:hAnsi="TH SarabunPSK" w:cs="TH SarabunPSK"/>
          <w:sz w:val="32"/>
          <w:szCs w:val="32"/>
          <w:cs/>
        </w:rPr>
        <w:t>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40.0</w:t>
      </w:r>
      <w:r>
        <w:rPr>
          <w:rFonts w:ascii="TH SarabunPSK" w:hAnsi="TH SarabunPSK" w:cs="TH SarabunPSK"/>
          <w:sz w:val="32"/>
          <w:szCs w:val="32"/>
          <w:cs/>
        </w:rPr>
        <w:t>ตำแหน่งทางวิชากา</w:t>
      </w:r>
      <w:r>
        <w:rPr>
          <w:rFonts w:ascii="TH SarabunPSK" w:hAnsi="TH SarabunPSK" w:cs="TH SarabunPSK" w:hint="cs"/>
          <w:sz w:val="32"/>
          <w:szCs w:val="32"/>
          <w:cs/>
        </w:rPr>
        <w:t>รคือ ไม่มี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100 </w:t>
      </w:r>
      <w:r w:rsidRPr="00405D45">
        <w:rPr>
          <w:rFonts w:ascii="TH SarabunPSK" w:hAnsi="TH SarabunPSK" w:cs="TH SarabunPSK"/>
          <w:sz w:val="32"/>
          <w:szCs w:val="32"/>
          <w:cs/>
        </w:rPr>
        <w:t>สถานะเป็น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05D45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D02CA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คนและไม่เป็นผู้รับผิดชอบหลักสูตร 3 คน 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40/60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อาจารย์ผู้สอนในหลักสูตร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อาจารย์ที่ปรึกษาทางวิชาการ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คนและไม่เป็น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อาจารย์ที่ปรึกษาทางวิชาการ</w:t>
      </w:r>
      <w:r>
        <w:rPr>
          <w:rFonts w:ascii="TH SarabunPSK" w:hAnsi="TH SarabunPSK" w:cstheme="minorBidi" w:hint="cs"/>
          <w:w w:val="99"/>
          <w:position w:val="2"/>
          <w:sz w:val="32"/>
          <w:szCs w:val="32"/>
          <w:cs/>
        </w:rPr>
        <w:t xml:space="preserve"> 2 คน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60/40</w:t>
      </w:r>
    </w:p>
    <w:p w:rsidR="00022F04" w:rsidRPr="00B53505" w:rsidRDefault="00022F04" w:rsidP="00022F04">
      <w:pPr>
        <w:tabs>
          <w:tab w:val="left" w:pos="270"/>
        </w:tabs>
        <w:ind w:right="-873"/>
        <w:rPr>
          <w:rFonts w:ascii="TH SarabunPSK" w:hAnsi="TH SarabunPSK" w:cs="TH SarabunPSK"/>
          <w:sz w:val="32"/>
          <w:szCs w:val="32"/>
        </w:rPr>
      </w:pPr>
      <w:r w:rsidRPr="00B5350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 w:rsidRPr="00B53505"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ความพึงพอใจในการให้บริการในด้านต่างๆ</w:t>
      </w:r>
    </w:p>
    <w:tbl>
      <w:tblPr>
        <w:tblStyle w:val="a3"/>
        <w:tblW w:w="9145" w:type="dxa"/>
        <w:tblLook w:val="04A0"/>
      </w:tblPr>
      <w:tblGrid>
        <w:gridCol w:w="534"/>
        <w:gridCol w:w="141"/>
        <w:gridCol w:w="4678"/>
        <w:gridCol w:w="1134"/>
        <w:gridCol w:w="992"/>
        <w:gridCol w:w="154"/>
        <w:gridCol w:w="1512"/>
      </w:tblGrid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B53505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22F04" w:rsidRPr="00B53505" w:rsidTr="009930B0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การรับและแต่งตั้งอาจารย์ประจำหลักสูตร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04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บบการรับอาจารย์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ใหม่มีกระบวนการที่ชัดเจนและเหมาะสม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ind w:left="-120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22F04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การกำหนดคุณสมบัติ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ของอาจารย์ที่รับมามีความ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บริบทของ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กลไกการคัดเลือก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อาจารย์ใหม่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เหมาะสมโปร่งใส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22F04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ระบบการแต่งตั้งอาจารย์ประจำหลักสูตรมีกระบวนการที่ชัดเจนและเหมาะ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 w:rsidRPr="006374D8">
              <w:rPr>
                <w:rFonts w:ascii="TH SarabunPSK" w:hAnsi="TH SarabunPSK" w:cs="TH SarabunPSK"/>
                <w:sz w:val="32"/>
                <w:szCs w:val="36"/>
              </w:rPr>
              <w:t>4.80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22F04" w:rsidRPr="00B53505" w:rsidTr="009930B0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การบริหารอาจารย์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การวางแผนระยะยาวด้านอัตรากำลังอาจารย์ให้เป็นไปตามเกณฑ์มาตรฐานหลักสูตร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การกำหนดบทบาทหน้าที่และความรับผิดชอบของอาจารย์ประจำหลักสูตรมีความชัดเจน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  <w:p w:rsidR="00022F04" w:rsidRDefault="00022F04" w:rsidP="009930B0">
            <w:pPr>
              <w:tabs>
                <w:tab w:val="left" w:pos="270"/>
              </w:tabs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F04" w:rsidRPr="00B53505" w:rsidRDefault="00022F04" w:rsidP="009930B0">
            <w:pPr>
              <w:tabs>
                <w:tab w:val="left" w:pos="270"/>
              </w:tabs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B53505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74D8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การจัดรายวิชามีความเหมาะสมตรงกับความรู้ความสามารถของอาจารย์ผู้สอน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22F04" w:rsidRPr="00B53505" w:rsidTr="009930B0">
        <w:trPr>
          <w:trHeight w:val="240"/>
        </w:trPr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จำนวนภาระงานสอนของอาจารย์ที่เป็นจริงในหลักสูตรมีความเหมาะสมกับจำนวนนักศึกษาใน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F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 </w:t>
            </w:r>
            <w:r w:rsidRPr="00436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การส่งเสริมและพัฒนาอาจารย์</w:t>
            </w:r>
          </w:p>
        </w:tc>
      </w:tr>
      <w:tr w:rsidR="00022F04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มีการประเมินการสอนของอาจารย์และนำผลมาใช้ในการส่งเสริมพัฒนาความสามารถด้านการสอนของอาจารย์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อาจารย์ประจำทุกคนได้รับการพัฒนาทางวิชาการและ/หรือวิชาชีพ อย่างเหมาะสม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อาจารย์ได้รับการส่งเสริมให้เข้าสู่ตำแหน่งทางวิชาการและศึกษาต่อ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74D8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การเสริมสร้างบรรยากาศทางวิชาการระหว่างอาจารย์ทั้งในและระหว่างหลักสูตร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กระบวนการจัดการเรียนการสอน</w:t>
            </w:r>
          </w:p>
        </w:tc>
      </w:tr>
      <w:tr w:rsidR="00022F04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การควบคุมการจัดการเรียนการสอนในวิชาที่มีหลายกลุ่มเรียนให้ได้มาตรฐาน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FA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การส่งเสริมให้อาจารย์ใช้วิธีการสอนใหม่ๆ ที่พัฒนาทักษะการเรียนรู้ของนักศึกษา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Default="00022F04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กระบวนการจัดการเรียนการสอนของหลักสูตร เน้นการพัฒนานักศึกษาให้เรียนรู้ตามโครงสร้างหลักสูตร บูรณาการกับพันธกิจต่าง ๆ ส่งเสริมทักษะการเรียนรู้ในศตวรรษที่ 21 เช่น ทักษะการเรียนรู้ด้วยตนเอง ทักษะทางภาษาไทยและภาษาต่างประเทศ ทักษะการทำงานแบบมีส่วนร่วม ความสามารถในการใช้เทคโนโลยี ความสามารถในการดูแลสุขภาพ ฯลฯ </w:t>
            </w:r>
          </w:p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FA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ind w:right="-2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B53505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22F04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ให้อาจารย์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ทำวิจัยเพื่อพัฒนานักศึกษา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ได้อย่างมีความเหมาะสม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AC5FA9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22F04" w:rsidRPr="00B53505" w:rsidTr="009930B0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การควบคุมกำกับกระบวนการจัดการเรียนการสอนและการประเมินนักศึกษา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AC5FA9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F04" w:rsidRDefault="00022F04" w:rsidP="009930B0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  <w:p w:rsidR="00022F04" w:rsidRPr="00B53505" w:rsidRDefault="00022F04" w:rsidP="009930B0">
            <w:pPr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2F04" w:rsidRPr="00B53505" w:rsidTr="009930B0">
        <w:trPr>
          <w:trHeight w:val="11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นำกระบวนการบริการทางวิชาการเข้ามามีส่วนร่วมในการจัดการเรียนการสอนและส่งผลต่อการเรียนรู้ของ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rPr>
          <w:trHeight w:val="10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การนำกระบวนการวิจัยมาใช้ในการเรียนการสอนและส่งผลต่อการเรียนรู้ของนักศึกษา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22F04" w:rsidRPr="00B53505" w:rsidTr="009930B0">
        <w:trPr>
          <w:trHeight w:val="18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04" w:rsidRPr="00D02CA7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การสอดแทรกศิลปะและวัฒนธรรม ภูมิปัญญาท้องถิ่น ในกระบวนการเรียนการสอนและส่งผลต่อการเรียนรู้ของนักศึกษา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Default="00022F04" w:rsidP="009930B0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EF6380" w:rsidRDefault="00022F04" w:rsidP="009930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 ด้านสิ่งสนับสนุนการเรียนรู้(ให้หลักสูตรเลือกสนับสนุนการเรียนรู้ที่จำเป็นสำหรับการจัดการเรียนการสอนในหลักสูตร)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2F04" w:rsidRPr="00252F46" w:rsidRDefault="00022F04" w:rsidP="009930B0">
            <w:pPr>
              <w:rPr>
                <w:rFonts w:ascii="TH SarabunPSK" w:hAnsi="TH SarabunPSK" w:cs="TH SarabunPSK"/>
                <w:szCs w:val="32"/>
                <w:cs/>
              </w:rPr>
            </w:pPr>
            <w:r w:rsidRPr="00252F46">
              <w:rPr>
                <w:rFonts w:ascii="TH SarabunPSK" w:hAnsi="TH SarabunPSK" w:cs="TH SarabunPSK"/>
                <w:szCs w:val="32"/>
                <w:cs/>
              </w:rPr>
              <w:t>มีการจัดห้อง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เรียนให้มีจำนวนเพียงพอกับผู้เรียน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F04" w:rsidRPr="00B53505" w:rsidRDefault="00022F04" w:rsidP="009930B0">
            <w:pPr>
              <w:ind w:right="-2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มีการดูแลวัสดุอุปกรณ์ในห้องเรียนให้พร้อมใช้งานอยู่เสมอ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FA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มีการดูแลรักษาสภาพแวดล้อมภายในห้องเรียนให้สะอาด มีแสงสว่างเพียงพอ เอื้อต่อการเรียน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AC5FA9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มีสถานที่ให้นักศึกษาได้จัดกิจกรรม หรือติวเข้มนอกชั้นเรียน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AC5FA9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มีสถานที่สำหรับให้นักศึกษาและอาจารย์ได้พบปะ แลกเปลี่ยนสนทนา และทำงานร่วมกัน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AC5FA9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ห้องเรียนและห้องปฏิบัติการมีอุปกรณ์และสื่อเทคโนโลยีที่ใช้ในการสอนที่ทันสมัย มีคุณภาพและพร้อมใช้งานอยู่เสมอ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AC5FA9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252F46" w:rsidRDefault="00022F04" w:rsidP="009930B0">
            <w:pPr>
              <w:rPr>
                <w:rFonts w:ascii="TH SarabunPSK" w:hAnsi="TH SarabunPSK" w:cstheme="min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ห้องสมุดวิทยบริการ มีหนังสือ ตำรา สิ่งพิมพ์ และวารสารวิชาการ ทันสมัย หลากหลาย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AC5FA9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B53505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ห้องสมุดวิทยบริการ มีระบบค้นหนังสือ วารสาร ฯลฯ ผ่านเครือข่ายอินเทอร์เน็ต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AC5FA9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ห้องสมุดวิทยบริการ มีห้อง </w:t>
            </w:r>
            <w:r>
              <w:rPr>
                <w:rFonts w:ascii="TH SarabunPSK" w:hAnsi="TH SarabunPSK" w:cs="Arial"/>
                <w:sz w:val="32"/>
                <w:szCs w:val="32"/>
              </w:rPr>
              <w:t xml:space="preserve">Discussion Room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อเป็นศูนย์การแลกเปลี่ยนเรียนรู้ที่มีสื่อเทคโนโลยีเพียงพอและพร้อมใช้งาน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AC5FA9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ห้องสมุดวิทยบริการ มีคอมพิวเตอร์ และอินเทอร์เน็ตความเร็วสูงที่เพียงพอและมีคุณภาพ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Pr="00AC5FA9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2F04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22F04" w:rsidRPr="00B53505" w:rsidTr="009930B0">
        <w:tc>
          <w:tcPr>
            <w:tcW w:w="5353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22F04" w:rsidRPr="00B53505" w:rsidRDefault="00022F04" w:rsidP="009930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ภาพรวมทุกด้าน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22F04" w:rsidRPr="00214AFB" w:rsidRDefault="00022F04" w:rsidP="009930B0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22F04" w:rsidRPr="00214AFB" w:rsidRDefault="00022F04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0.60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22F04" w:rsidRPr="00B53505" w:rsidRDefault="00022F04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</w:tbl>
    <w:p w:rsidR="00022F04" w:rsidRPr="003B718A" w:rsidRDefault="00022F04" w:rsidP="00022F04">
      <w:pPr>
        <w:tabs>
          <w:tab w:val="left" w:pos="270"/>
        </w:tabs>
        <w:ind w:right="-873"/>
        <w:rPr>
          <w:rFonts w:ascii="TH SarabunPSK" w:hAnsi="TH SarabunPSK" w:cs="TH SarabunPSK"/>
          <w:color w:val="FF0000"/>
          <w:sz w:val="32"/>
          <w:szCs w:val="32"/>
        </w:rPr>
      </w:pPr>
    </w:p>
    <w:p w:rsidR="00022F04" w:rsidRDefault="00022F04" w:rsidP="00022F04">
      <w:pPr>
        <w:tabs>
          <w:tab w:val="left" w:pos="27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3B718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A1B98">
        <w:rPr>
          <w:rFonts w:ascii="TH SarabunPSK" w:hAnsi="TH SarabunPSK" w:cs="TH SarabunPSK"/>
          <w:spacing w:val="-6"/>
          <w:sz w:val="32"/>
          <w:szCs w:val="32"/>
          <w:cs/>
        </w:rPr>
        <w:t>จากการวิเคราะห์ข้อมูลจากการตอบแบบสอบถามระดับความพึงของผู้เข้าร่วมโครงการ พบว่า ความพึงพอใจ</w:t>
      </w:r>
      <w:r w:rsidRPr="00DA1B98">
        <w:rPr>
          <w:rFonts w:ascii="TH SarabunPSK" w:hAnsi="TH SarabunPSK" w:cs="TH SarabunPSK"/>
          <w:sz w:val="32"/>
          <w:szCs w:val="32"/>
          <w:cs/>
        </w:rPr>
        <w:t xml:space="preserve">ในภาพรวมอยู่ในระดับ 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</w:t>
      </w:r>
      <w:r w:rsidRPr="00BA7F13">
        <w:rPr>
          <w:rFonts w:ascii="TH SarabunPSK" w:hAnsi="TH SarabunPSK" w:cs="TH SarabunPSK"/>
          <w:b/>
          <w:bCs/>
          <w:sz w:val="32"/>
          <w:szCs w:val="32"/>
          <w:cs/>
        </w:rPr>
        <w:t>4.19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Pr="00DA1B98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ระดับความพึงพอใจในทุกประเด็นอยู่ในระดับมาก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DA1B98">
        <w:rPr>
          <w:rFonts w:ascii="TH SarabunPSK" w:hAnsi="TH SarabunPSK" w:cs="TH SarabunPSK"/>
          <w:sz w:val="32"/>
          <w:szCs w:val="32"/>
          <w:cs/>
        </w:rPr>
        <w:t xml:space="preserve"> โดยประเด็นที่ได้รับความพึงพอใจมากที่สุด 3 ลำดับแรกคือ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ระบบการแต่งตั้งอาจารย์ประจำหลักสูตรมีกระบวนการที่ชัดเจนและเหมาะ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Pr="006374D8">
        <w:rPr>
          <w:rFonts w:ascii="TH SarabunPSK" w:hAnsi="TH SarabunPSK" w:cs="TH SarabunPSK"/>
          <w:sz w:val="32"/>
          <w:szCs w:val="36"/>
        </w:rPr>
        <w:t>4.80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อาจารย์ประจำหลักสูตรมีส่วนร่วมในการประชุมเพื่อวางแผน ติดตาม และทบทวนการดำเนินงานหลักสูตร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Pr="006374D8">
        <w:rPr>
          <w:rFonts w:ascii="TH SarabunPSK" w:hAnsi="TH SarabunPSK" w:cs="TH SarabunPSK"/>
          <w:sz w:val="32"/>
          <w:szCs w:val="36"/>
        </w:rPr>
        <w:t>4.80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ให้อาจารย์</w:t>
      </w:r>
      <w:r w:rsidRPr="00D02CA7">
        <w:rPr>
          <w:rFonts w:ascii="TH SarabunPSK" w:hAnsi="TH SarabunPSK" w:cs="TH SarabunPSK"/>
          <w:sz w:val="32"/>
          <w:szCs w:val="32"/>
          <w:cs/>
        </w:rPr>
        <w:t>ทำวิจัยเพื่อพัฒนานักศึกษา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ได้อย่างมีความเหมาะสม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lastRenderedPageBreak/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>4.60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02CA7">
        <w:rPr>
          <w:rFonts w:ascii="TH SarabunPSK" w:hAnsi="TH SarabunPSK" w:cs="TH SarabunPSK"/>
          <w:sz w:val="32"/>
          <w:szCs w:val="32"/>
          <w:cs/>
        </w:rPr>
        <w:t>การควบคุมกำกับกระบวนการจัดการเรียนการสอนและการประเมินนักศึกษา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อย่างเหมาะสม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>4.60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</w:p>
    <w:p w:rsidR="00022F04" w:rsidRDefault="00022F04" w:rsidP="00022F04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22F04" w:rsidRPr="00FD4A44" w:rsidRDefault="00022F04" w:rsidP="00022F04">
      <w:pPr>
        <w:spacing w:before="120"/>
        <w:rPr>
          <w:rFonts w:ascii="TH SarabunPSK" w:hAnsi="TH SarabunPSK" w:cs="TH SarabunPSK"/>
          <w:sz w:val="32"/>
          <w:szCs w:val="32"/>
        </w:rPr>
      </w:pPr>
      <w:r w:rsidRPr="00FD4A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3</w:t>
      </w:r>
      <w:r w:rsidRPr="00FD4A44">
        <w:rPr>
          <w:rFonts w:ascii="TH SarabunPSK" w:hAnsi="TH SarabunPSK" w:cs="TH SarabunPSK"/>
          <w:sz w:val="32"/>
          <w:szCs w:val="32"/>
          <w:cs/>
        </w:rPr>
        <w:t xml:space="preserve">  ข้อเสนอแนะ ติ ชม ในการ</w:t>
      </w:r>
      <w:r w:rsidRPr="00FD4A44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Pr="00FD4A44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8476AF" w:rsidRDefault="008476AF">
      <w:pPr>
        <w:rPr>
          <w:rFonts w:hint="cs"/>
        </w:rPr>
      </w:pPr>
    </w:p>
    <w:sectPr w:rsidR="008476AF" w:rsidSect="00847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022F04"/>
    <w:rsid w:val="00022F04"/>
    <w:rsid w:val="0084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2020-05-08T08:26:00Z</dcterms:created>
  <dcterms:modified xsi:type="dcterms:W3CDTF">2020-05-08T08:27:00Z</dcterms:modified>
</cp:coreProperties>
</file>